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20" w:rsidRPr="005654E0" w:rsidRDefault="00486820" w:rsidP="005654E0">
      <w:pPr>
        <w:ind w:left="-360" w:firstLine="360"/>
        <w:rPr>
          <w:rFonts w:ascii="Corbel" w:hAnsi="Corbel"/>
          <w:b/>
        </w:rPr>
      </w:pPr>
      <w:r w:rsidRPr="009D17D8">
        <w:rPr>
          <w:rFonts w:ascii="Century Gothic" w:hAnsi="Century Gothic" w:cs="Calibri"/>
        </w:rPr>
        <w:t xml:space="preserve">Name:                                     </w:t>
      </w:r>
      <w:r>
        <w:rPr>
          <w:rFonts w:ascii="Century Gothic" w:hAnsi="Century Gothic" w:cs="Calibri"/>
        </w:rPr>
        <w:t xml:space="preserve">          </w:t>
      </w:r>
      <w:r w:rsidRPr="009D17D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>Weekly</w:t>
      </w:r>
      <w:r w:rsidRPr="009D17D8">
        <w:rPr>
          <w:rFonts w:ascii="Century Gothic" w:hAnsi="Century Gothic" w:cs="Calibri"/>
        </w:rPr>
        <w:t xml:space="preserve"> Math Homework - </w:t>
      </w:r>
      <w:r>
        <w:rPr>
          <w:rFonts w:ascii="Century Gothic" w:hAnsi="Century Gothic" w:cs="Calibri"/>
        </w:rPr>
        <w:t xml:space="preserve">6        </w:t>
      </w:r>
      <w:r w:rsidRPr="009D17D8">
        <w:rPr>
          <w:rFonts w:ascii="Century Gothic" w:hAnsi="Century Gothic" w:cs="Calibri"/>
        </w:rPr>
        <w:t xml:space="preserve">  </w:t>
      </w:r>
      <w:r>
        <w:rPr>
          <w:rFonts w:ascii="Century Gothic" w:hAnsi="Century Gothic" w:cs="Calibri"/>
        </w:rPr>
        <w:t>Teacher</w:t>
      </w:r>
      <w:r w:rsidRPr="009D17D8">
        <w:rPr>
          <w:rFonts w:ascii="Century Gothic" w:hAnsi="Century Gothic" w:cs="Calibri"/>
        </w:rPr>
        <w:t>:</w:t>
      </w:r>
    </w:p>
    <w:tbl>
      <w:tblPr>
        <w:tblpPr w:leftFromText="180" w:rightFromText="180" w:vertAnchor="text" w:tblpX="108" w:tblpY="1"/>
        <w:tblOverlap w:val="never"/>
        <w:tblW w:w="4952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8"/>
        <w:gridCol w:w="2799"/>
        <w:gridCol w:w="2799"/>
        <w:gridCol w:w="2799"/>
      </w:tblGrid>
      <w:tr w:rsidR="00486820" w:rsidRPr="009D17D8" w:rsidTr="00703473"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86820" w:rsidRPr="00B81451" w:rsidRDefault="00486820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 xml:space="preserve">Monday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(wk 6)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86820" w:rsidRPr="00B81451" w:rsidRDefault="00486820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6)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86820" w:rsidRPr="00B81451" w:rsidRDefault="00486820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6)</w:t>
            </w:r>
          </w:p>
        </w:tc>
        <w:tc>
          <w:tcPr>
            <w:tcW w:w="1250" w:type="pct"/>
            <w:tcBorders>
              <w:top w:val="single" w:sz="24" w:space="0" w:color="auto"/>
              <w:bottom w:val="single" w:sz="24" w:space="0" w:color="auto"/>
            </w:tcBorders>
          </w:tcPr>
          <w:p w:rsidR="00486820" w:rsidRPr="00B81451" w:rsidRDefault="00486820" w:rsidP="0070347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145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 (wk 6)</w:t>
            </w:r>
          </w:p>
        </w:tc>
      </w:tr>
      <w:tr w:rsidR="00486820" w:rsidRPr="005E2F5C" w:rsidTr="00181962">
        <w:trPr>
          <w:trHeight w:val="972"/>
        </w:trPr>
        <w:tc>
          <w:tcPr>
            <w:tcW w:w="1250" w:type="pct"/>
          </w:tcPr>
          <w:p w:rsidR="00486820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Subtract. You may NOT use a calculator!</w:t>
            </w:r>
          </w:p>
          <w:p w:rsidR="00486820" w:rsidRPr="005E4724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20" w:rsidRPr="00DB503D" w:rsidRDefault="00486820" w:rsidP="005624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2.28 - 0.468 =</w:t>
            </w:r>
          </w:p>
        </w:tc>
        <w:tc>
          <w:tcPr>
            <w:tcW w:w="1250" w:type="pct"/>
          </w:tcPr>
          <w:p w:rsidR="00486820" w:rsidRDefault="00486820" w:rsidP="00DB5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Subtract. You may NOT use a calculator!</w:t>
            </w:r>
          </w:p>
          <w:p w:rsidR="00486820" w:rsidRPr="005E4724" w:rsidRDefault="00486820" w:rsidP="00DB50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20" w:rsidRPr="00DB503D" w:rsidRDefault="00486820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84.6 + 9.497 =</w:t>
            </w:r>
          </w:p>
        </w:tc>
        <w:tc>
          <w:tcPr>
            <w:tcW w:w="1250" w:type="pct"/>
          </w:tcPr>
          <w:p w:rsidR="00486820" w:rsidRPr="005E4724" w:rsidRDefault="00486820" w:rsidP="0056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Subtract. You may NOT use a calculator!</w:t>
            </w:r>
          </w:p>
          <w:p w:rsidR="00486820" w:rsidRPr="005E4724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20" w:rsidRPr="00DB503D" w:rsidRDefault="00486820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28.7 - 1.3 =</w:t>
            </w:r>
          </w:p>
        </w:tc>
        <w:tc>
          <w:tcPr>
            <w:tcW w:w="1250" w:type="pct"/>
          </w:tcPr>
          <w:p w:rsidR="00486820" w:rsidRPr="005E4724" w:rsidRDefault="00486820" w:rsidP="005624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Subtract. You may NOT use a calculator!</w:t>
            </w:r>
          </w:p>
          <w:p w:rsidR="00486820" w:rsidRPr="005E4724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6820" w:rsidRPr="00DB503D" w:rsidRDefault="00486820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1.6 - 0.271 =</w:t>
            </w:r>
          </w:p>
        </w:tc>
      </w:tr>
      <w:tr w:rsidR="00486820" w:rsidRPr="005E2F5C" w:rsidTr="00DB503D">
        <w:trPr>
          <w:trHeight w:val="1085"/>
        </w:trPr>
        <w:tc>
          <w:tcPr>
            <w:tcW w:w="1250" w:type="pct"/>
          </w:tcPr>
          <w:p w:rsidR="00486820" w:rsidRDefault="00486820" w:rsidP="005E4724">
            <w:pPr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Round your answer to the nearest tenth. You may NOT use a calculator!</w:t>
            </w:r>
          </w:p>
          <w:p w:rsidR="00486820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Pr="00DB503D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63.7 ÷ .58 =</w:t>
            </w:r>
          </w:p>
        </w:tc>
        <w:tc>
          <w:tcPr>
            <w:tcW w:w="1250" w:type="pct"/>
          </w:tcPr>
          <w:p w:rsidR="00486820" w:rsidRPr="005E4724" w:rsidRDefault="00486820" w:rsidP="005E4724">
            <w:pPr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Round your answer to the nearest tenth. You may NOT use a calculator!</w:t>
            </w:r>
          </w:p>
          <w:p w:rsidR="00486820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Pr="00DB503D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93.8 ÷ 9.7 =</w:t>
            </w:r>
          </w:p>
        </w:tc>
        <w:tc>
          <w:tcPr>
            <w:tcW w:w="1250" w:type="pct"/>
          </w:tcPr>
          <w:p w:rsidR="00486820" w:rsidRDefault="00486820" w:rsidP="005E4724">
            <w:pPr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Round your answer to the nearest tenth. You may NOT use a calculator!</w:t>
            </w:r>
          </w:p>
          <w:p w:rsidR="00486820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Pr="00DB503D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81.44 ÷ .71 =</w:t>
            </w:r>
          </w:p>
        </w:tc>
        <w:tc>
          <w:tcPr>
            <w:tcW w:w="1250" w:type="pct"/>
          </w:tcPr>
          <w:p w:rsidR="00486820" w:rsidRDefault="00486820" w:rsidP="005E4724">
            <w:pPr>
              <w:rPr>
                <w:rFonts w:ascii="Arial" w:hAnsi="Arial" w:cs="Arial"/>
                <w:sz w:val="20"/>
                <w:szCs w:val="20"/>
              </w:rPr>
            </w:pPr>
            <w:r w:rsidRPr="005E4724">
              <w:rPr>
                <w:rFonts w:ascii="Arial" w:hAnsi="Arial" w:cs="Arial"/>
                <w:sz w:val="20"/>
                <w:szCs w:val="20"/>
              </w:rPr>
              <w:t>Round your answer to the nearest tenth. You may NOT use a calculator!</w:t>
            </w:r>
          </w:p>
          <w:p w:rsidR="00486820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Pr="00DB503D" w:rsidRDefault="00486820" w:rsidP="00DB50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135 ÷ 3.1 =</w:t>
            </w:r>
          </w:p>
        </w:tc>
      </w:tr>
      <w:tr w:rsidR="00486820" w:rsidRPr="005E2F5C" w:rsidTr="005714C8">
        <w:trPr>
          <w:trHeight w:val="833"/>
        </w:trPr>
        <w:tc>
          <w:tcPr>
            <w:tcW w:w="1250" w:type="pct"/>
          </w:tcPr>
          <w:p w:rsidR="00486820" w:rsidRPr="00F24F82" w:rsidRDefault="00486820" w:rsidP="00F24F82">
            <w:pPr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 xml:space="preserve">Round to the nearest </w:t>
            </w:r>
            <w:r w:rsidRPr="00F24F82">
              <w:rPr>
                <w:rFonts w:ascii="Arial" w:hAnsi="Arial" w:cs="Arial"/>
                <w:b/>
                <w:sz w:val="20"/>
                <w:szCs w:val="20"/>
              </w:rPr>
              <w:t>tenth</w:t>
            </w:r>
            <w:r w:rsidRPr="00F24F82">
              <w:rPr>
                <w:rFonts w:ascii="Arial" w:hAnsi="Arial" w:cs="Arial"/>
                <w:sz w:val="20"/>
                <w:szCs w:val="20"/>
              </w:rPr>
              <w:t>. Re-write the sentence to show work.</w:t>
            </w:r>
          </w:p>
          <w:p w:rsidR="00486820" w:rsidRPr="00DB503D" w:rsidRDefault="00486820" w:rsidP="00F2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90.65</w:t>
            </w:r>
          </w:p>
          <w:p w:rsidR="00486820" w:rsidRPr="00F24F82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>The _______ (number) in the ________ place (place value) tells me to (either increase by one or stay the same), so my rounded answer is ________</w:t>
            </w:r>
          </w:p>
        </w:tc>
        <w:tc>
          <w:tcPr>
            <w:tcW w:w="1250" w:type="pct"/>
          </w:tcPr>
          <w:p w:rsidR="00486820" w:rsidRPr="00F24F82" w:rsidRDefault="00486820" w:rsidP="00F24F82">
            <w:pPr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 xml:space="preserve">Round to the nearest </w:t>
            </w:r>
            <w:r w:rsidRPr="00F24F82">
              <w:rPr>
                <w:rFonts w:ascii="Arial" w:hAnsi="Arial" w:cs="Arial"/>
                <w:b/>
                <w:sz w:val="20"/>
                <w:szCs w:val="20"/>
              </w:rPr>
              <w:t>thousandth.</w:t>
            </w:r>
            <w:r w:rsidRPr="00F24F82">
              <w:rPr>
                <w:rFonts w:ascii="Arial" w:hAnsi="Arial" w:cs="Arial"/>
                <w:sz w:val="20"/>
                <w:szCs w:val="20"/>
              </w:rPr>
              <w:t xml:space="preserve"> Re-write the sentence to show work.</w:t>
            </w:r>
          </w:p>
          <w:p w:rsidR="00486820" w:rsidRPr="00DB503D" w:rsidRDefault="00486820" w:rsidP="00F2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28.3038</w:t>
            </w:r>
          </w:p>
          <w:p w:rsidR="00486820" w:rsidRPr="00F24F82" w:rsidRDefault="00486820" w:rsidP="005714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>The _______ (number) in the ________ place (place value) tells me to (either increase by one or stay the same), so my rounded answer is ________</w:t>
            </w:r>
          </w:p>
        </w:tc>
        <w:tc>
          <w:tcPr>
            <w:tcW w:w="1250" w:type="pct"/>
          </w:tcPr>
          <w:p w:rsidR="00486820" w:rsidRPr="00F24F82" w:rsidRDefault="00486820" w:rsidP="00F24F82">
            <w:pPr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 xml:space="preserve">Round to the nearest </w:t>
            </w:r>
            <w:r w:rsidRPr="00F24F82">
              <w:rPr>
                <w:rFonts w:ascii="Arial" w:hAnsi="Arial" w:cs="Arial"/>
                <w:b/>
                <w:sz w:val="20"/>
                <w:szCs w:val="20"/>
              </w:rPr>
              <w:t>tenth</w:t>
            </w:r>
            <w:r w:rsidRPr="00F24F82">
              <w:rPr>
                <w:rFonts w:ascii="Arial" w:hAnsi="Arial" w:cs="Arial"/>
                <w:sz w:val="20"/>
                <w:szCs w:val="20"/>
              </w:rPr>
              <w:t>. Re-write the sentence to show work.</w:t>
            </w:r>
          </w:p>
          <w:p w:rsidR="00486820" w:rsidRPr="00DB503D" w:rsidRDefault="00486820" w:rsidP="00F2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631.520</w:t>
            </w:r>
          </w:p>
          <w:p w:rsidR="00486820" w:rsidRPr="00F24F82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>The _______ (number) in the ________ place (place value) tells me to (either increase by one or stay the same), so my rounded answer is ________</w:t>
            </w:r>
          </w:p>
        </w:tc>
        <w:tc>
          <w:tcPr>
            <w:tcW w:w="1250" w:type="pct"/>
          </w:tcPr>
          <w:p w:rsidR="00486820" w:rsidRPr="00F24F82" w:rsidRDefault="00486820" w:rsidP="00F24F82">
            <w:pPr>
              <w:rPr>
                <w:rFonts w:ascii="Arial" w:hAnsi="Arial" w:cs="Arial"/>
                <w:sz w:val="20"/>
                <w:szCs w:val="20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 xml:space="preserve">Round to the nearest </w:t>
            </w:r>
            <w:r w:rsidRPr="00F24F82">
              <w:rPr>
                <w:rFonts w:ascii="Arial" w:hAnsi="Arial" w:cs="Arial"/>
                <w:b/>
                <w:sz w:val="20"/>
                <w:szCs w:val="20"/>
              </w:rPr>
              <w:t>whole</w:t>
            </w:r>
            <w:r w:rsidRPr="00F24F82">
              <w:rPr>
                <w:rFonts w:ascii="Arial" w:hAnsi="Arial" w:cs="Arial"/>
                <w:sz w:val="20"/>
                <w:szCs w:val="20"/>
              </w:rPr>
              <w:t xml:space="preserve"> number. Re-write the sentence to show work.</w:t>
            </w:r>
          </w:p>
          <w:p w:rsidR="00486820" w:rsidRPr="00DB503D" w:rsidRDefault="00486820" w:rsidP="00F24F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503D">
              <w:rPr>
                <w:rFonts w:ascii="Arial" w:hAnsi="Arial" w:cs="Arial"/>
                <w:b/>
                <w:sz w:val="20"/>
                <w:szCs w:val="20"/>
              </w:rPr>
              <w:t>35.41</w:t>
            </w:r>
          </w:p>
          <w:p w:rsidR="00486820" w:rsidRPr="00F24F82" w:rsidRDefault="00486820" w:rsidP="0070347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24F82">
              <w:rPr>
                <w:rFonts w:ascii="Arial" w:hAnsi="Arial" w:cs="Arial"/>
                <w:sz w:val="20"/>
                <w:szCs w:val="20"/>
              </w:rPr>
              <w:t>The _______ (number) in the ________ place (place value) tells me to (either increase by one or stay the same), so my rounded answer is ________</w:t>
            </w:r>
          </w:p>
        </w:tc>
      </w:tr>
      <w:tr w:rsidR="00486820" w:rsidRPr="005E2F5C" w:rsidTr="00D41DFE">
        <w:trPr>
          <w:trHeight w:val="1823"/>
        </w:trPr>
        <w:tc>
          <w:tcPr>
            <w:tcW w:w="1250" w:type="pct"/>
          </w:tcPr>
          <w:p w:rsidR="00486820" w:rsidRDefault="00486820" w:rsidP="003604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Default="00486820" w:rsidP="00360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176">
              <w:rPr>
                <w:rFonts w:ascii="Arial" w:hAnsi="Arial" w:cs="Arial"/>
                <w:b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8.25pt;height:40.5pt">
                  <v:imagedata r:id="rId7" o:title=""/>
                </v:shape>
              </w:pict>
            </w:r>
          </w:p>
          <w:p w:rsidR="00486820" w:rsidRPr="003604B9" w:rsidRDefault="00486820" w:rsidP="00360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letter best shows 5/8? Explain your reasoning.</w:t>
            </w:r>
          </w:p>
        </w:tc>
        <w:tc>
          <w:tcPr>
            <w:tcW w:w="1250" w:type="pct"/>
          </w:tcPr>
          <w:p w:rsidR="00486820" w:rsidRDefault="00486820" w:rsidP="005714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Default="00486820" w:rsidP="003604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176">
              <w:rPr>
                <w:rFonts w:ascii="Arial" w:hAnsi="Arial" w:cs="Arial"/>
                <w:b/>
                <w:sz w:val="20"/>
                <w:szCs w:val="20"/>
              </w:rPr>
              <w:pict>
                <v:shape id="_x0000_i1026" type="#_x0000_t75" style="width:128.25pt;height:38.25pt">
                  <v:imagedata r:id="rId8" o:title=""/>
                </v:shape>
              </w:pict>
            </w:r>
          </w:p>
          <w:p w:rsidR="00486820" w:rsidRPr="003604B9" w:rsidRDefault="00486820" w:rsidP="00D41DF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letter best shows 2/8? Explain your reasoning.</w:t>
            </w:r>
          </w:p>
        </w:tc>
        <w:tc>
          <w:tcPr>
            <w:tcW w:w="1250" w:type="pct"/>
          </w:tcPr>
          <w:p w:rsidR="00486820" w:rsidRDefault="00486820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6820" w:rsidRDefault="00486820" w:rsidP="00D41D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176">
              <w:rPr>
                <w:rFonts w:ascii="Arial" w:hAnsi="Arial" w:cs="Arial"/>
                <w:b/>
                <w:sz w:val="20"/>
                <w:szCs w:val="20"/>
              </w:rPr>
              <w:pict>
                <v:shape id="_x0000_i1027" type="#_x0000_t75" style="width:126.75pt;height:36.75pt">
                  <v:imagedata r:id="rId9" o:title=""/>
                </v:shape>
              </w:pict>
            </w:r>
          </w:p>
          <w:p w:rsidR="00486820" w:rsidRPr="00D41DFE" w:rsidRDefault="00486820" w:rsidP="00D4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letter best shows 1/3? Explain your reasoning.</w:t>
            </w:r>
          </w:p>
        </w:tc>
        <w:tc>
          <w:tcPr>
            <w:tcW w:w="1250" w:type="pct"/>
          </w:tcPr>
          <w:p w:rsidR="00486820" w:rsidRDefault="00486820" w:rsidP="00703473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486820" w:rsidRDefault="00486820" w:rsidP="00D41DF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26176">
              <w:rPr>
                <w:rFonts w:ascii="Arial" w:hAnsi="Arial" w:cs="Arial"/>
                <w:b/>
                <w:sz w:val="20"/>
                <w:szCs w:val="20"/>
                <w:u w:val="single"/>
              </w:rPr>
              <w:pict>
                <v:shape id="_x0000_i1028" type="#_x0000_t75" style="width:128.25pt;height:38.25pt">
                  <v:imagedata r:id="rId10" o:title=""/>
                </v:shape>
              </w:pict>
            </w:r>
          </w:p>
          <w:p w:rsidR="00486820" w:rsidRPr="00D41DFE" w:rsidRDefault="00486820" w:rsidP="00D41D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Which letter best shows 6/8? Explain your reasoning.</w:t>
            </w:r>
          </w:p>
        </w:tc>
      </w:tr>
      <w:tr w:rsidR="00486820" w:rsidRPr="005E2F5C" w:rsidTr="00442F45">
        <w:trPr>
          <w:trHeight w:val="1418"/>
        </w:trPr>
        <w:tc>
          <w:tcPr>
            <w:tcW w:w="1250" w:type="pct"/>
          </w:tcPr>
          <w:p w:rsidR="00486820" w:rsidRDefault="00486820" w:rsidP="00117C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pict>
                <v:shape id="img" o:spid="_x0000_i1029" type="#_x0000_t75" alt="" style="width:63pt;height:64.5pt">
                  <v:imagedata r:id="rId11" r:href="rId12"/>
                </v:shape>
              </w:pict>
            </w:r>
          </w:p>
          <w:p w:rsidR="00486820" w:rsidRDefault="00486820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86820" w:rsidRPr="00442F45" w:rsidRDefault="00486820" w:rsidP="00914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probability of rolling a 4 or higher if the above die is rolled?</w:t>
            </w:r>
          </w:p>
        </w:tc>
        <w:tc>
          <w:tcPr>
            <w:tcW w:w="1250" w:type="pct"/>
          </w:tcPr>
          <w:p w:rsidR="00486820" w:rsidRDefault="00486820" w:rsidP="0070347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pict>
                <v:shape id="_x0000_i1030" type="#_x0000_t75" alt="" style="width:83.25pt;height:64.5pt">
                  <v:imagedata r:id="rId13" r:href="rId14"/>
                </v:shape>
              </w:pict>
            </w:r>
          </w:p>
          <w:p w:rsidR="00486820" w:rsidRPr="00914675" w:rsidRDefault="00486820" w:rsidP="009146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the probability of spinning a 3 on the above spinner?</w:t>
            </w:r>
          </w:p>
        </w:tc>
        <w:tc>
          <w:tcPr>
            <w:tcW w:w="1250" w:type="pct"/>
          </w:tcPr>
          <w:p w:rsidR="00486820" w:rsidRDefault="00486820" w:rsidP="009E7B7E">
            <w:pPr>
              <w:ind w:hanging="17"/>
              <w:jc w:val="center"/>
            </w:pPr>
            <w:r>
              <w:pict>
                <v:shape id="_x0000_i1031" type="#_x0000_t75" alt="" style="width:58.5pt;height:69.75pt">
                  <v:imagedata r:id="rId15" r:href="rId16"/>
                </v:shape>
              </w:pict>
            </w:r>
          </w:p>
          <w:p w:rsidR="00486820" w:rsidRPr="009E7B7E" w:rsidRDefault="00486820" w:rsidP="009E7B7E">
            <w:pPr>
              <w:ind w:hanging="1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B7E">
              <w:rPr>
                <w:rFonts w:ascii="Arial" w:hAnsi="Arial" w:cs="Arial"/>
                <w:sz w:val="20"/>
                <w:szCs w:val="20"/>
              </w:rPr>
              <w:t>What is the probability of choosing a black marble?</w:t>
            </w:r>
          </w:p>
        </w:tc>
        <w:tc>
          <w:tcPr>
            <w:tcW w:w="1250" w:type="pct"/>
          </w:tcPr>
          <w:p w:rsidR="00486820" w:rsidRDefault="00486820" w:rsidP="009E7B7E">
            <w:pPr>
              <w:jc w:val="center"/>
            </w:pPr>
            <w:r>
              <w:pict>
                <v:shape id="_x0000_i1032" type="#_x0000_t75" alt="" style="width:64.5pt;height:64.5pt">
                  <v:imagedata r:id="rId17" r:href="rId18"/>
                </v:shape>
              </w:pict>
            </w:r>
          </w:p>
          <w:p w:rsidR="00486820" w:rsidRPr="009E7B7E" w:rsidRDefault="00486820" w:rsidP="009E7B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7B7E">
              <w:rPr>
                <w:rFonts w:ascii="Arial" w:hAnsi="Arial" w:cs="Arial"/>
                <w:sz w:val="20"/>
                <w:szCs w:val="20"/>
              </w:rPr>
              <w:t>What is the probability of spinning a 9 on the above spinner?</w:t>
            </w:r>
          </w:p>
        </w:tc>
      </w:tr>
      <w:tr w:rsidR="00486820" w:rsidRPr="005E2F5C" w:rsidTr="00DB503D">
        <w:trPr>
          <w:trHeight w:val="1265"/>
        </w:trPr>
        <w:tc>
          <w:tcPr>
            <w:tcW w:w="1250" w:type="pct"/>
          </w:tcPr>
          <w:p w:rsidR="00486820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Find the 1st, 2nd (median) and 3rd quartile of the set of numbers.</w:t>
            </w:r>
          </w:p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</w:p>
          <w:p w:rsidR="00486820" w:rsidRPr="00C6166A" w:rsidRDefault="00486820" w:rsidP="007034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37, 80, 43, 29, 64, 21</w:t>
            </w:r>
            <w:r w:rsidRPr="00C6166A">
              <w:rPr>
                <w:rFonts w:ascii="Arial" w:hAnsi="Arial" w:cs="Arial"/>
                <w:sz w:val="20"/>
                <w:szCs w:val="20"/>
              </w:rPr>
              <w:t>, 97</w:t>
            </w:r>
          </w:p>
        </w:tc>
        <w:tc>
          <w:tcPr>
            <w:tcW w:w="1250" w:type="pct"/>
          </w:tcPr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Find the 1st, 2nd (median) and 3rd</w:t>
            </w:r>
          </w:p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quartile of the set of numbers.</w:t>
            </w:r>
          </w:p>
          <w:p w:rsidR="00486820" w:rsidRPr="00C6166A" w:rsidRDefault="00486820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69, 42, 38, 84, 49, 48, 36</w:t>
            </w:r>
            <w:r w:rsidRPr="00C6166A">
              <w:rPr>
                <w:rFonts w:ascii="Arial" w:hAnsi="Arial" w:cs="Arial"/>
                <w:sz w:val="20"/>
                <w:szCs w:val="20"/>
              </w:rPr>
              <w:t>, 51</w:t>
            </w:r>
          </w:p>
        </w:tc>
        <w:tc>
          <w:tcPr>
            <w:tcW w:w="1250" w:type="pct"/>
          </w:tcPr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Find the 1st, 2nd (median) and 3rd</w:t>
            </w:r>
          </w:p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quartile of the set of numbers.</w:t>
            </w:r>
          </w:p>
          <w:p w:rsidR="00486820" w:rsidRPr="00C6166A" w:rsidRDefault="00486820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43, 67, 29, 78, 23, 36</w:t>
            </w:r>
            <w:r w:rsidRPr="00C6166A">
              <w:rPr>
                <w:rFonts w:ascii="Arial" w:hAnsi="Arial" w:cs="Arial"/>
                <w:sz w:val="20"/>
                <w:szCs w:val="20"/>
              </w:rPr>
              <w:t>, 50</w:t>
            </w:r>
          </w:p>
        </w:tc>
        <w:tc>
          <w:tcPr>
            <w:tcW w:w="1250" w:type="pct"/>
          </w:tcPr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Find the 1st, 2nd (median) and 3rd</w:t>
            </w:r>
          </w:p>
          <w:p w:rsidR="00486820" w:rsidRPr="00C6166A" w:rsidRDefault="00486820" w:rsidP="00C6166A">
            <w:pPr>
              <w:rPr>
                <w:rFonts w:ascii="Arial" w:hAnsi="Arial" w:cs="Arial"/>
                <w:sz w:val="20"/>
                <w:szCs w:val="20"/>
              </w:rPr>
            </w:pPr>
            <w:r w:rsidRPr="00C6166A">
              <w:rPr>
                <w:rFonts w:ascii="Arial" w:hAnsi="Arial" w:cs="Arial"/>
                <w:sz w:val="20"/>
                <w:szCs w:val="20"/>
              </w:rPr>
              <w:t>quartile of the set of numbers.</w:t>
            </w:r>
          </w:p>
          <w:p w:rsidR="00486820" w:rsidRPr="00C6166A" w:rsidRDefault="00486820" w:rsidP="00DB50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48, 39, 51, 98, 89, 20, 41</w:t>
            </w:r>
            <w:r w:rsidRPr="00C6166A">
              <w:rPr>
                <w:rFonts w:ascii="Arial" w:hAnsi="Arial" w:cs="Arial"/>
                <w:sz w:val="20"/>
                <w:szCs w:val="20"/>
              </w:rPr>
              <w:t>, 82</w:t>
            </w:r>
          </w:p>
        </w:tc>
      </w:tr>
      <w:tr w:rsidR="00486820" w:rsidRPr="00814508" w:rsidTr="00DB503D">
        <w:trPr>
          <w:trHeight w:val="4235"/>
        </w:trPr>
        <w:tc>
          <w:tcPr>
            <w:tcW w:w="1250" w:type="pct"/>
            <w:tcBorders>
              <w:bottom w:val="single" w:sz="24" w:space="0" w:color="auto"/>
            </w:tcBorders>
          </w:tcPr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Heather recorded her test scores for Math and Language Arts on the table below.</w:t>
            </w:r>
          </w:p>
          <w:p w:rsidR="00486820" w:rsidRDefault="00486820" w:rsidP="00EF7ECF">
            <w:pPr>
              <w:jc w:val="center"/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2.65pt;margin-top:1.4pt;width:90pt;height:126pt;z-index:251658240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Language</w:t>
                              </w:r>
                            </w:p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Arts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756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69</w:t>
                              </w:r>
                            </w:p>
                          </w:tc>
                        </w:tr>
                      </w:tbl>
                      <w:p w:rsidR="00486820" w:rsidRDefault="00486820"/>
                    </w:txbxContent>
                  </v:textbox>
                </v:shape>
              </w:pict>
            </w: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</w:p>
          <w:p w:rsidR="00486820" w:rsidRDefault="00486820" w:rsidP="00FE7E46">
            <w:pPr>
              <w:rPr>
                <w:rFonts w:ascii="Arial" w:hAnsi="Arial" w:cs="Arial"/>
                <w:sz w:val="18"/>
                <w:szCs w:val="18"/>
              </w:rPr>
            </w:pPr>
            <w:r w:rsidRPr="00373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86820" w:rsidRPr="00FE7E46" w:rsidRDefault="00486820" w:rsidP="00FE7E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what subject does Heather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have a higher </w:t>
            </w:r>
            <w:r w:rsidRPr="00181962">
              <w:rPr>
                <w:rFonts w:ascii="Arial" w:hAnsi="Arial" w:cs="Arial"/>
                <w:b/>
                <w:sz w:val="18"/>
                <w:szCs w:val="18"/>
              </w:rPr>
              <w:t>average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test score?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86820" w:rsidRDefault="00486820" w:rsidP="00DB503D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Heather recorded her test scores for Math and Language Arts on the table below.</w: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7" type="#_x0000_t202" style="position:absolute;margin-left:17.25pt;margin-top:1.85pt;width:90pt;height:126pt;z-index:251659264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Language</w:t>
                              </w:r>
                            </w:p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Arts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69</w:t>
                              </w:r>
                            </w:p>
                          </w:tc>
                        </w:tr>
                      </w:tbl>
                      <w:p w:rsidR="00486820" w:rsidRDefault="00486820" w:rsidP="00DB503D"/>
                    </w:txbxContent>
                  </v:textbox>
                </v:shape>
              </w:pic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Pr="00181962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  <w:r w:rsidRPr="00373E15">
              <w:rPr>
                <w:rFonts w:ascii="Arial" w:hAnsi="Arial" w:cs="Arial"/>
                <w:sz w:val="18"/>
                <w:szCs w:val="18"/>
              </w:rPr>
              <w:t xml:space="preserve">Create </w:t>
            </w:r>
            <w:r w:rsidRPr="00181962">
              <w:rPr>
                <w:rFonts w:ascii="Arial" w:hAnsi="Arial" w:cs="Arial"/>
                <w:b/>
                <w:sz w:val="18"/>
                <w:szCs w:val="18"/>
              </w:rPr>
              <w:t>a box-and-whisker plot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for each data set. Stack plots </w:t>
            </w:r>
            <w:r>
              <w:rPr>
                <w:rFonts w:ascii="Arial" w:hAnsi="Arial" w:cs="Arial"/>
                <w:sz w:val="18"/>
                <w:szCs w:val="18"/>
              </w:rPr>
              <w:t>on the same number line.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86820" w:rsidRDefault="00486820" w:rsidP="00DB503D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Heather recorded her test scores for Math and Language Arts on the table below.</w: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8" type="#_x0000_t202" style="position:absolute;margin-left:12pt;margin-top:1.85pt;width:90pt;height:126pt;z-index:251660288" stroked="f">
                  <v:textbox style="mso-next-textbox:#_x0000_s1028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Language</w:t>
                              </w:r>
                            </w:p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Arts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69</w:t>
                              </w:r>
                            </w:p>
                          </w:tc>
                        </w:tr>
                      </w:tbl>
                      <w:p w:rsidR="00486820" w:rsidRDefault="00486820" w:rsidP="00DB503D"/>
                    </w:txbxContent>
                  </v:textbox>
                </v:shape>
              </w:pic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Pr="00181962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Which subject has the greater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BC0576">
              <w:rPr>
                <w:rFonts w:ascii="Arial" w:hAnsi="Arial" w:cs="Arial"/>
                <w:sz w:val="18"/>
                <w:szCs w:val="18"/>
              </w:rPr>
              <w:t>in scores</w:t>
            </w:r>
            <w:r w:rsidRPr="00373E15">
              <w:rPr>
                <w:rFonts w:ascii="Arial" w:hAnsi="Arial" w:cs="Arial"/>
                <w:sz w:val="18"/>
                <w:szCs w:val="18"/>
              </w:rPr>
              <w:t>? What is the difference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1250" w:type="pct"/>
            <w:tcBorders>
              <w:bottom w:val="single" w:sz="24" w:space="0" w:color="auto"/>
            </w:tcBorders>
          </w:tcPr>
          <w:p w:rsidR="00486820" w:rsidRDefault="00486820" w:rsidP="00DB503D">
            <w:pP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b w:val="0"/>
                <w:sz w:val="18"/>
                <w:szCs w:val="18"/>
              </w:rPr>
              <w:t>Heather recorded her test scores for Math and Language Arts on the table below.</w: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w:pict>
                <v:shape id="_x0000_s1029" type="#_x0000_t202" style="position:absolute;margin-left:15.75pt;margin-top:1.85pt;width:90pt;height:126pt;z-index:251661312" stroked="f">
                  <v:textbox style="mso-next-textbox:#_x0000_s1029"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/>
                        </w:tblPr>
                        <w:tblGrid>
                          <w:gridCol w:w="738"/>
                          <w:gridCol w:w="1005"/>
                        </w:tblGrid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Math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Language</w:t>
                              </w:r>
                            </w:p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Arts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70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92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74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77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89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72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83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98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486820" w:rsidTr="00954E57">
                          <w:tc>
                            <w:tcPr>
                              <w:tcW w:w="738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75</w:t>
                              </w:r>
                            </w:p>
                          </w:tc>
                          <w:tc>
                            <w:tcPr>
                              <w:tcW w:w="1005" w:type="dxa"/>
                            </w:tcPr>
                            <w:p w:rsidR="00486820" w:rsidRPr="00954E57" w:rsidRDefault="00486820" w:rsidP="00954E57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54E57">
                                <w:rPr>
                                  <w:sz w:val="20"/>
                                  <w:szCs w:val="20"/>
                                </w:rPr>
                                <w:t>69</w:t>
                              </w:r>
                            </w:p>
                          </w:tc>
                        </w:tr>
                      </w:tbl>
                      <w:p w:rsidR="00486820" w:rsidRDefault="00486820" w:rsidP="00DB503D"/>
                    </w:txbxContent>
                  </v:textbox>
                </v:shape>
              </w:pict>
            </w: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Default="00486820" w:rsidP="00181962">
            <w:pPr>
              <w:rPr>
                <w:rFonts w:ascii="Arial" w:hAnsi="Arial" w:cs="Arial"/>
                <w:sz w:val="18"/>
                <w:szCs w:val="18"/>
              </w:rPr>
            </w:pPr>
          </w:p>
          <w:p w:rsidR="00486820" w:rsidRPr="00181962" w:rsidRDefault="00486820" w:rsidP="001819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</w:t>
            </w:r>
            <w:r w:rsidRPr="00373E15">
              <w:rPr>
                <w:rFonts w:ascii="Arial" w:hAnsi="Arial" w:cs="Arial"/>
                <w:sz w:val="18"/>
                <w:szCs w:val="18"/>
              </w:rPr>
              <w:t xml:space="preserve"> the box and whiske</w:t>
            </w:r>
            <w:r>
              <w:rPr>
                <w:rFonts w:ascii="Arial" w:hAnsi="Arial" w:cs="Arial"/>
                <w:sz w:val="18"/>
                <w:szCs w:val="18"/>
              </w:rPr>
              <w:t xml:space="preserve">r plot you created. What is the difference in the </w:t>
            </w:r>
            <w:r w:rsidRPr="00373E15">
              <w:rPr>
                <w:rFonts w:ascii="Arial" w:hAnsi="Arial" w:cs="Arial"/>
                <w:b/>
                <w:sz w:val="18"/>
                <w:szCs w:val="18"/>
              </w:rPr>
              <w:t>medians</w:t>
            </w:r>
            <w:r>
              <w:rPr>
                <w:rFonts w:ascii="Arial" w:hAnsi="Arial" w:cs="Arial"/>
                <w:sz w:val="18"/>
                <w:szCs w:val="18"/>
              </w:rPr>
              <w:t xml:space="preserve"> of the 2 subjects?</w:t>
            </w:r>
          </w:p>
        </w:tc>
      </w:tr>
    </w:tbl>
    <w:p w:rsidR="00486820" w:rsidRPr="004D2A8A" w:rsidRDefault="00486820" w:rsidP="004D2A8A">
      <w:pPr>
        <w:rPr>
          <w:vanish/>
        </w:rPr>
      </w:pPr>
      <w:r>
        <w:rPr>
          <w:vanish/>
        </w:rPr>
        <w:br w:type="textWrapping" w:clear="all"/>
      </w:r>
    </w:p>
    <w:sectPr w:rsidR="00486820" w:rsidRPr="004D2A8A" w:rsidSect="00181962">
      <w:footerReference w:type="default" r:id="rId19"/>
      <w:pgSz w:w="12240" w:h="15840"/>
      <w:pgMar w:top="180" w:right="576" w:bottom="0" w:left="57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20" w:rsidRDefault="00486820" w:rsidP="00A855D4">
      <w:r>
        <w:separator/>
      </w:r>
    </w:p>
  </w:endnote>
  <w:endnote w:type="continuationSeparator" w:id="0">
    <w:p w:rsidR="00486820" w:rsidRDefault="00486820" w:rsidP="00A85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20" w:rsidRDefault="00486820" w:rsidP="00327692">
    <w:r w:rsidRPr="00482B6B">
      <w:rPr>
        <w:color w:val="FFFFFF"/>
        <w:sz w:val="12"/>
      </w:rPr>
      <w:t>If the pink gorilla eats watermelon every night, how much watermelons does he eat?</w:t>
    </w:r>
    <w:r w:rsidRPr="00117459">
      <w:rPr>
        <w:color w:val="FFFFFF"/>
        <w:sz w:val="12"/>
      </w:rPr>
      <w:t xml:space="preserve">         </w:t>
    </w:r>
    <w:r>
      <w:rPr>
        <w:color w:val="FFFFFF"/>
        <w:sz w:val="22"/>
      </w:rPr>
      <w:t xml:space="preserve"> </w:t>
    </w:r>
    <w:r w:rsidRPr="009317A6">
      <w:t>© One Stop Teacher Shop</w:t>
    </w:r>
    <w:r>
      <w:t xml:space="preserve"> &amp; </w:t>
    </w:r>
    <w:r w:rsidRPr="009317A6">
      <w:t>©</w:t>
    </w:r>
    <w:r>
      <w:t xml:space="preserve"> BOOM! Feeny Math Resources</w:t>
    </w:r>
  </w:p>
  <w:p w:rsidR="00486820" w:rsidRDefault="00486820">
    <w:pPr>
      <w:pStyle w:val="Footer"/>
    </w:pPr>
  </w:p>
  <w:p w:rsidR="00486820" w:rsidRDefault="004868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20" w:rsidRDefault="00486820" w:rsidP="00A855D4">
      <w:r>
        <w:separator/>
      </w:r>
    </w:p>
  </w:footnote>
  <w:footnote w:type="continuationSeparator" w:id="0">
    <w:p w:rsidR="00486820" w:rsidRDefault="00486820" w:rsidP="00A85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4106"/>
    <w:multiLevelType w:val="hybridMultilevel"/>
    <w:tmpl w:val="B838DDF6"/>
    <w:lvl w:ilvl="0" w:tplc="2F7CEF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3085EE9"/>
    <w:multiLevelType w:val="hybridMultilevel"/>
    <w:tmpl w:val="87AE7DFE"/>
    <w:lvl w:ilvl="0" w:tplc="AB70840E">
      <w:start w:val="3"/>
      <w:numFmt w:val="bullet"/>
      <w:lvlText w:val="-"/>
      <w:lvlJc w:val="left"/>
      <w:pPr>
        <w:ind w:left="11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52217C"/>
    <w:multiLevelType w:val="hybridMultilevel"/>
    <w:tmpl w:val="F97C949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3D31B8"/>
    <w:multiLevelType w:val="hybridMultilevel"/>
    <w:tmpl w:val="6770B1F0"/>
    <w:lvl w:ilvl="0" w:tplc="A516BC74">
      <w:start w:val="3"/>
      <w:numFmt w:val="bullet"/>
      <w:lvlText w:val="-"/>
      <w:lvlJc w:val="left"/>
      <w:pPr>
        <w:ind w:left="12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B004AE6"/>
    <w:multiLevelType w:val="hybridMultilevel"/>
    <w:tmpl w:val="6CFEAF98"/>
    <w:lvl w:ilvl="0" w:tplc="526C829E">
      <w:start w:val="3"/>
      <w:numFmt w:val="decimal"/>
      <w:lvlText w:val="%1"/>
      <w:lvlJc w:val="left"/>
      <w:pPr>
        <w:ind w:left="13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  <w:rPr>
        <w:rFonts w:cs="Times New Roman"/>
      </w:rPr>
    </w:lvl>
  </w:abstractNum>
  <w:abstractNum w:abstractNumId="5">
    <w:nsid w:val="33B91037"/>
    <w:multiLevelType w:val="hybridMultilevel"/>
    <w:tmpl w:val="7BD07962"/>
    <w:lvl w:ilvl="0" w:tplc="115C61D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341D0173"/>
    <w:multiLevelType w:val="hybridMultilevel"/>
    <w:tmpl w:val="53C4E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67695F"/>
    <w:multiLevelType w:val="hybridMultilevel"/>
    <w:tmpl w:val="2D9C0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5A56271"/>
    <w:multiLevelType w:val="hybridMultilevel"/>
    <w:tmpl w:val="DCA42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A3876C0"/>
    <w:multiLevelType w:val="hybridMultilevel"/>
    <w:tmpl w:val="57E44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F0734B"/>
    <w:multiLevelType w:val="multilevel"/>
    <w:tmpl w:val="A12A36AE"/>
    <w:lvl w:ilvl="0">
      <w:start w:val="4"/>
      <w:numFmt w:val="decimal"/>
      <w:lvlText w:val="(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(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(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(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(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(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(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(%1.%2.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(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24A5"/>
    <w:rsid w:val="000127F0"/>
    <w:rsid w:val="000144F3"/>
    <w:rsid w:val="00014FDA"/>
    <w:rsid w:val="00050426"/>
    <w:rsid w:val="00054C80"/>
    <w:rsid w:val="000603EA"/>
    <w:rsid w:val="000646F4"/>
    <w:rsid w:val="00071E04"/>
    <w:rsid w:val="0007320A"/>
    <w:rsid w:val="00080C73"/>
    <w:rsid w:val="00081C9D"/>
    <w:rsid w:val="000824A5"/>
    <w:rsid w:val="0009293F"/>
    <w:rsid w:val="000933F7"/>
    <w:rsid w:val="000A6D46"/>
    <w:rsid w:val="000A7126"/>
    <w:rsid w:val="000A74A2"/>
    <w:rsid w:val="000B34A9"/>
    <w:rsid w:val="000B5192"/>
    <w:rsid w:val="000D200E"/>
    <w:rsid w:val="000D359F"/>
    <w:rsid w:val="000E0ACF"/>
    <w:rsid w:val="000E590C"/>
    <w:rsid w:val="000E6E7C"/>
    <w:rsid w:val="000F6852"/>
    <w:rsid w:val="001050FC"/>
    <w:rsid w:val="00106A98"/>
    <w:rsid w:val="00117459"/>
    <w:rsid w:val="00117C94"/>
    <w:rsid w:val="001226E0"/>
    <w:rsid w:val="00124FD7"/>
    <w:rsid w:val="00132956"/>
    <w:rsid w:val="00141DA1"/>
    <w:rsid w:val="001421BC"/>
    <w:rsid w:val="00160DB8"/>
    <w:rsid w:val="0016193D"/>
    <w:rsid w:val="00177113"/>
    <w:rsid w:val="00177970"/>
    <w:rsid w:val="00181962"/>
    <w:rsid w:val="00182CA5"/>
    <w:rsid w:val="001870E9"/>
    <w:rsid w:val="00197C4A"/>
    <w:rsid w:val="001A1C5D"/>
    <w:rsid w:val="001B34C7"/>
    <w:rsid w:val="001B3797"/>
    <w:rsid w:val="001D0435"/>
    <w:rsid w:val="001D7E5A"/>
    <w:rsid w:val="001E64BC"/>
    <w:rsid w:val="001F094A"/>
    <w:rsid w:val="00202F53"/>
    <w:rsid w:val="00207DB5"/>
    <w:rsid w:val="00215B4F"/>
    <w:rsid w:val="00220F8F"/>
    <w:rsid w:val="0022254E"/>
    <w:rsid w:val="00234EDA"/>
    <w:rsid w:val="00240E46"/>
    <w:rsid w:val="00243703"/>
    <w:rsid w:val="002464DA"/>
    <w:rsid w:val="00247009"/>
    <w:rsid w:val="00253B4B"/>
    <w:rsid w:val="00256872"/>
    <w:rsid w:val="002626E8"/>
    <w:rsid w:val="00287F82"/>
    <w:rsid w:val="002917C4"/>
    <w:rsid w:val="002931E6"/>
    <w:rsid w:val="0029758D"/>
    <w:rsid w:val="002A2491"/>
    <w:rsid w:val="002A24DA"/>
    <w:rsid w:val="002B118A"/>
    <w:rsid w:val="002B2709"/>
    <w:rsid w:val="002C4BBD"/>
    <w:rsid w:val="002E6DBF"/>
    <w:rsid w:val="002E7168"/>
    <w:rsid w:val="002F072C"/>
    <w:rsid w:val="002F0930"/>
    <w:rsid w:val="002F4FC0"/>
    <w:rsid w:val="002F760E"/>
    <w:rsid w:val="0030286C"/>
    <w:rsid w:val="00304E6A"/>
    <w:rsid w:val="003126DF"/>
    <w:rsid w:val="00315126"/>
    <w:rsid w:val="00322C72"/>
    <w:rsid w:val="00327692"/>
    <w:rsid w:val="003508E7"/>
    <w:rsid w:val="00360302"/>
    <w:rsid w:val="003604B9"/>
    <w:rsid w:val="00363471"/>
    <w:rsid w:val="00366E16"/>
    <w:rsid w:val="00367D12"/>
    <w:rsid w:val="00373E15"/>
    <w:rsid w:val="003813C5"/>
    <w:rsid w:val="0038477B"/>
    <w:rsid w:val="00386C7C"/>
    <w:rsid w:val="0039014A"/>
    <w:rsid w:val="003A11D9"/>
    <w:rsid w:val="003C4A5F"/>
    <w:rsid w:val="003D3284"/>
    <w:rsid w:val="003D3532"/>
    <w:rsid w:val="003D701B"/>
    <w:rsid w:val="003E2350"/>
    <w:rsid w:val="003F3DCA"/>
    <w:rsid w:val="003F5AFC"/>
    <w:rsid w:val="004006E9"/>
    <w:rsid w:val="00411322"/>
    <w:rsid w:val="00416D9F"/>
    <w:rsid w:val="00421985"/>
    <w:rsid w:val="00425B1D"/>
    <w:rsid w:val="00434486"/>
    <w:rsid w:val="00441F0A"/>
    <w:rsid w:val="00442F45"/>
    <w:rsid w:val="00466CC0"/>
    <w:rsid w:val="00474F74"/>
    <w:rsid w:val="0048157B"/>
    <w:rsid w:val="00482B6B"/>
    <w:rsid w:val="00486820"/>
    <w:rsid w:val="004949A3"/>
    <w:rsid w:val="00497F6F"/>
    <w:rsid w:val="004B2141"/>
    <w:rsid w:val="004C567D"/>
    <w:rsid w:val="004D18D5"/>
    <w:rsid w:val="004D2A8A"/>
    <w:rsid w:val="004D3B03"/>
    <w:rsid w:val="004E6E3D"/>
    <w:rsid w:val="004F43DD"/>
    <w:rsid w:val="0050566F"/>
    <w:rsid w:val="005222A6"/>
    <w:rsid w:val="005624CB"/>
    <w:rsid w:val="00563306"/>
    <w:rsid w:val="005654E0"/>
    <w:rsid w:val="00566D05"/>
    <w:rsid w:val="005714C8"/>
    <w:rsid w:val="005742DC"/>
    <w:rsid w:val="0057466A"/>
    <w:rsid w:val="0057682F"/>
    <w:rsid w:val="0057713B"/>
    <w:rsid w:val="0058243A"/>
    <w:rsid w:val="005B3529"/>
    <w:rsid w:val="005B6100"/>
    <w:rsid w:val="005D2719"/>
    <w:rsid w:val="005E1978"/>
    <w:rsid w:val="005E2F5C"/>
    <w:rsid w:val="005E4724"/>
    <w:rsid w:val="005E54C7"/>
    <w:rsid w:val="005E5684"/>
    <w:rsid w:val="005E6002"/>
    <w:rsid w:val="005E6241"/>
    <w:rsid w:val="005E7BB6"/>
    <w:rsid w:val="005F4E0D"/>
    <w:rsid w:val="0061180C"/>
    <w:rsid w:val="00614FDE"/>
    <w:rsid w:val="00623507"/>
    <w:rsid w:val="00633FC1"/>
    <w:rsid w:val="0063791E"/>
    <w:rsid w:val="00645A68"/>
    <w:rsid w:val="006461BC"/>
    <w:rsid w:val="006655B6"/>
    <w:rsid w:val="006919C9"/>
    <w:rsid w:val="006940F9"/>
    <w:rsid w:val="006A4884"/>
    <w:rsid w:val="006B6646"/>
    <w:rsid w:val="006C423D"/>
    <w:rsid w:val="006E0B23"/>
    <w:rsid w:val="006E5C49"/>
    <w:rsid w:val="006F19BA"/>
    <w:rsid w:val="006F2C08"/>
    <w:rsid w:val="00703473"/>
    <w:rsid w:val="007162B6"/>
    <w:rsid w:val="007209E9"/>
    <w:rsid w:val="00722835"/>
    <w:rsid w:val="00723BC8"/>
    <w:rsid w:val="0073032E"/>
    <w:rsid w:val="0073212D"/>
    <w:rsid w:val="00736A47"/>
    <w:rsid w:val="007377C9"/>
    <w:rsid w:val="0074744F"/>
    <w:rsid w:val="00763B90"/>
    <w:rsid w:val="00766011"/>
    <w:rsid w:val="00766C02"/>
    <w:rsid w:val="00767837"/>
    <w:rsid w:val="007706A5"/>
    <w:rsid w:val="0077157D"/>
    <w:rsid w:val="0077538B"/>
    <w:rsid w:val="00792C20"/>
    <w:rsid w:val="00794857"/>
    <w:rsid w:val="007966D5"/>
    <w:rsid w:val="007A2AF1"/>
    <w:rsid w:val="007B32A4"/>
    <w:rsid w:val="007B5EF5"/>
    <w:rsid w:val="007C0752"/>
    <w:rsid w:val="007C2AB5"/>
    <w:rsid w:val="00807731"/>
    <w:rsid w:val="00814508"/>
    <w:rsid w:val="00817B30"/>
    <w:rsid w:val="0082538A"/>
    <w:rsid w:val="00845B81"/>
    <w:rsid w:val="008544D7"/>
    <w:rsid w:val="00860200"/>
    <w:rsid w:val="0086182F"/>
    <w:rsid w:val="00866990"/>
    <w:rsid w:val="00871F0A"/>
    <w:rsid w:val="00872255"/>
    <w:rsid w:val="0087562C"/>
    <w:rsid w:val="008837DB"/>
    <w:rsid w:val="00892C93"/>
    <w:rsid w:val="00892FD0"/>
    <w:rsid w:val="008B3E1E"/>
    <w:rsid w:val="008C3CE7"/>
    <w:rsid w:val="008C7EE5"/>
    <w:rsid w:val="008D2E7A"/>
    <w:rsid w:val="008D75E1"/>
    <w:rsid w:val="008E6A37"/>
    <w:rsid w:val="008E6CC0"/>
    <w:rsid w:val="008F47C0"/>
    <w:rsid w:val="00901601"/>
    <w:rsid w:val="00911414"/>
    <w:rsid w:val="00914675"/>
    <w:rsid w:val="00914845"/>
    <w:rsid w:val="00916C9E"/>
    <w:rsid w:val="0092004E"/>
    <w:rsid w:val="00927A20"/>
    <w:rsid w:val="009317A6"/>
    <w:rsid w:val="00944B43"/>
    <w:rsid w:val="00947034"/>
    <w:rsid w:val="009533DA"/>
    <w:rsid w:val="00954E57"/>
    <w:rsid w:val="0098159C"/>
    <w:rsid w:val="009926C2"/>
    <w:rsid w:val="0099414C"/>
    <w:rsid w:val="009954A5"/>
    <w:rsid w:val="00997944"/>
    <w:rsid w:val="009B2545"/>
    <w:rsid w:val="009C7E45"/>
    <w:rsid w:val="009D17D8"/>
    <w:rsid w:val="009D61E7"/>
    <w:rsid w:val="009E6DEC"/>
    <w:rsid w:val="009E7B7E"/>
    <w:rsid w:val="00A05360"/>
    <w:rsid w:val="00A17887"/>
    <w:rsid w:val="00A40F50"/>
    <w:rsid w:val="00A63FD5"/>
    <w:rsid w:val="00A6606C"/>
    <w:rsid w:val="00A70105"/>
    <w:rsid w:val="00A72A19"/>
    <w:rsid w:val="00A766C8"/>
    <w:rsid w:val="00A83E97"/>
    <w:rsid w:val="00A855D4"/>
    <w:rsid w:val="00AA0F6C"/>
    <w:rsid w:val="00AC2EA4"/>
    <w:rsid w:val="00AC3761"/>
    <w:rsid w:val="00AD11B9"/>
    <w:rsid w:val="00AD45CD"/>
    <w:rsid w:val="00AD73A8"/>
    <w:rsid w:val="00AE0EB9"/>
    <w:rsid w:val="00AE122F"/>
    <w:rsid w:val="00AE1BB1"/>
    <w:rsid w:val="00AE5D80"/>
    <w:rsid w:val="00AF4A4A"/>
    <w:rsid w:val="00AF5E67"/>
    <w:rsid w:val="00B0062F"/>
    <w:rsid w:val="00B019A2"/>
    <w:rsid w:val="00B0235D"/>
    <w:rsid w:val="00B02A52"/>
    <w:rsid w:val="00B057A6"/>
    <w:rsid w:val="00B23895"/>
    <w:rsid w:val="00B36FA5"/>
    <w:rsid w:val="00B55ABC"/>
    <w:rsid w:val="00B5714D"/>
    <w:rsid w:val="00B6060F"/>
    <w:rsid w:val="00B721AA"/>
    <w:rsid w:val="00B81451"/>
    <w:rsid w:val="00B8276C"/>
    <w:rsid w:val="00B855C5"/>
    <w:rsid w:val="00B93A20"/>
    <w:rsid w:val="00B942D9"/>
    <w:rsid w:val="00BA1632"/>
    <w:rsid w:val="00BA5DC7"/>
    <w:rsid w:val="00BA6878"/>
    <w:rsid w:val="00BC0576"/>
    <w:rsid w:val="00BC3F8D"/>
    <w:rsid w:val="00BC7CFC"/>
    <w:rsid w:val="00BD6AD4"/>
    <w:rsid w:val="00BE498F"/>
    <w:rsid w:val="00C04DFE"/>
    <w:rsid w:val="00C06EBA"/>
    <w:rsid w:val="00C20041"/>
    <w:rsid w:val="00C23292"/>
    <w:rsid w:val="00C24A01"/>
    <w:rsid w:val="00C26176"/>
    <w:rsid w:val="00C30CEF"/>
    <w:rsid w:val="00C31B7A"/>
    <w:rsid w:val="00C426ED"/>
    <w:rsid w:val="00C438A7"/>
    <w:rsid w:val="00C4616F"/>
    <w:rsid w:val="00C54778"/>
    <w:rsid w:val="00C5523C"/>
    <w:rsid w:val="00C613A9"/>
    <w:rsid w:val="00C6166A"/>
    <w:rsid w:val="00C62578"/>
    <w:rsid w:val="00C75B25"/>
    <w:rsid w:val="00C82FDD"/>
    <w:rsid w:val="00C956C7"/>
    <w:rsid w:val="00CA4D8D"/>
    <w:rsid w:val="00CD579B"/>
    <w:rsid w:val="00CD754E"/>
    <w:rsid w:val="00CF6E15"/>
    <w:rsid w:val="00D0361C"/>
    <w:rsid w:val="00D14A27"/>
    <w:rsid w:val="00D17921"/>
    <w:rsid w:val="00D2168D"/>
    <w:rsid w:val="00D30E00"/>
    <w:rsid w:val="00D3120D"/>
    <w:rsid w:val="00D3192C"/>
    <w:rsid w:val="00D35D13"/>
    <w:rsid w:val="00D41DFE"/>
    <w:rsid w:val="00D449D5"/>
    <w:rsid w:val="00D51F53"/>
    <w:rsid w:val="00D5653C"/>
    <w:rsid w:val="00D60126"/>
    <w:rsid w:val="00D73E29"/>
    <w:rsid w:val="00D740CA"/>
    <w:rsid w:val="00D7489F"/>
    <w:rsid w:val="00D82643"/>
    <w:rsid w:val="00D847B5"/>
    <w:rsid w:val="00D859B5"/>
    <w:rsid w:val="00DA2FA3"/>
    <w:rsid w:val="00DA5E6F"/>
    <w:rsid w:val="00DB4815"/>
    <w:rsid w:val="00DB503D"/>
    <w:rsid w:val="00DC00B3"/>
    <w:rsid w:val="00DE1314"/>
    <w:rsid w:val="00DF0B79"/>
    <w:rsid w:val="00DF6385"/>
    <w:rsid w:val="00E074A3"/>
    <w:rsid w:val="00E15333"/>
    <w:rsid w:val="00E17568"/>
    <w:rsid w:val="00E20E14"/>
    <w:rsid w:val="00E328B1"/>
    <w:rsid w:val="00E3383E"/>
    <w:rsid w:val="00E358A7"/>
    <w:rsid w:val="00E43193"/>
    <w:rsid w:val="00E451AE"/>
    <w:rsid w:val="00E51F25"/>
    <w:rsid w:val="00E55F01"/>
    <w:rsid w:val="00E82411"/>
    <w:rsid w:val="00E82A01"/>
    <w:rsid w:val="00E84666"/>
    <w:rsid w:val="00EA2561"/>
    <w:rsid w:val="00EA57C7"/>
    <w:rsid w:val="00EB27D2"/>
    <w:rsid w:val="00EB298F"/>
    <w:rsid w:val="00EB46DC"/>
    <w:rsid w:val="00EB5B55"/>
    <w:rsid w:val="00EC1C94"/>
    <w:rsid w:val="00EC6D18"/>
    <w:rsid w:val="00ED01BA"/>
    <w:rsid w:val="00EE00E1"/>
    <w:rsid w:val="00EE724E"/>
    <w:rsid w:val="00EF5B6D"/>
    <w:rsid w:val="00EF7ECF"/>
    <w:rsid w:val="00F13B7A"/>
    <w:rsid w:val="00F14F1D"/>
    <w:rsid w:val="00F2073A"/>
    <w:rsid w:val="00F24A40"/>
    <w:rsid w:val="00F24F82"/>
    <w:rsid w:val="00F34D6A"/>
    <w:rsid w:val="00F41BAD"/>
    <w:rsid w:val="00F46546"/>
    <w:rsid w:val="00F64E4C"/>
    <w:rsid w:val="00F74EFD"/>
    <w:rsid w:val="00F752CB"/>
    <w:rsid w:val="00FA3071"/>
    <w:rsid w:val="00FB0120"/>
    <w:rsid w:val="00FB5821"/>
    <w:rsid w:val="00FD28DF"/>
    <w:rsid w:val="00FD4C0D"/>
    <w:rsid w:val="00FD5115"/>
    <w:rsid w:val="00FE1933"/>
    <w:rsid w:val="00FE39B5"/>
    <w:rsid w:val="00FE7E46"/>
    <w:rsid w:val="00FF0F2B"/>
    <w:rsid w:val="00FF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98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824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55D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85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55D4"/>
    <w:rPr>
      <w:rFonts w:cs="Times New Roman"/>
      <w:sz w:val="24"/>
    </w:rPr>
  </w:style>
  <w:style w:type="character" w:customStyle="1" w:styleId="divideboxes1">
    <w:name w:val="divideboxes1"/>
    <w:uiPriority w:val="99"/>
    <w:rsid w:val="00FF0F2B"/>
    <w:rPr>
      <w:bdr w:val="single" w:sz="6" w:space="0" w:color="000000" w:frame="1"/>
    </w:rPr>
  </w:style>
  <w:style w:type="paragraph" w:styleId="BalloonText">
    <w:name w:val="Balloon Text"/>
    <w:basedOn w:val="Normal"/>
    <w:link w:val="BalloonTextChar"/>
    <w:uiPriority w:val="99"/>
    <w:rsid w:val="00927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7A2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6606C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66CC0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38477B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6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http://www.eduplace.com/math/mw/background/5/06b/graphics/ts_5_6b_wi-2.gi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http://www.rainbowresource.com/products/046261.jpg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http://www.barrington220.org/cms/lib2/IL01001296/Centricity/Domain/1537/bag_of_marbles.gi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http://www.businessbookmall.com/MATH135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1</Pages>
  <Words>542</Words>
  <Characters>3094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Sheet</dc:title>
  <dc:subject/>
  <dc:creator>Jeff</dc:creator>
  <cp:keywords/>
  <dc:description/>
  <cp:lastModifiedBy>kimmcdonnell</cp:lastModifiedBy>
  <cp:revision>23</cp:revision>
  <cp:lastPrinted>2010-10-25T17:27:00Z</cp:lastPrinted>
  <dcterms:created xsi:type="dcterms:W3CDTF">2015-09-20T21:45:00Z</dcterms:created>
  <dcterms:modified xsi:type="dcterms:W3CDTF">2015-09-21T12:04:00Z</dcterms:modified>
</cp:coreProperties>
</file>